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6B" w:rsidRDefault="00ED2D6B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30595" cy="8524875"/>
            <wp:effectExtent l="0" t="0" r="825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Современные танцы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2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D2D6B" w:rsidRDefault="00ED2D6B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2D6B" w:rsidRDefault="00ED2D6B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C45" w:rsidRDefault="00B01C45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</w:t>
      </w:r>
      <w:r w:rsidR="00892024"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полнительная общеобразовательная общеразвивающая программа «</w:t>
      </w:r>
      <w:r w:rsid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танцы</w:t>
      </w:r>
      <w:r w:rsidR="00892024"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разработана в соответствии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892024"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Федеральным законом от 29.12.2012 N 273-ФЗ "Об образовании в Российской Федерации", </w:t>
      </w:r>
    </w:p>
    <w:p w:rsidR="00B01C45" w:rsidRDefault="00892024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«Порядком организации и осуществления образовательной деятельности по дополнительным общеобразовательным программам», утв. приказом </w:t>
      </w:r>
      <w:proofErr w:type="spellStart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29.08.2013 № 1008, </w:t>
      </w:r>
    </w:p>
    <w:p w:rsidR="00892024" w:rsidRDefault="00892024" w:rsidP="00B01C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Концепцией развития дополнительного образования детей, СанПиН 2.4.4.3172–14, утв. постановлением Главного государственного санитарн</w:t>
      </w:r>
      <w:r w:rsidR="00B858B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врача РФ от 04.07.2014 № 41</w:t>
      </w:r>
    </w:p>
    <w:p w:rsidR="00892024" w:rsidRPr="00892024" w:rsidRDefault="00892024" w:rsidP="00B01C45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«Современные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End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</w:t>
      </w:r>
      <w:proofErr w:type="spellEnd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 художественно-эстетической направленности.</w:t>
      </w:r>
    </w:p>
    <w:p w:rsidR="00E834BB" w:rsidRDefault="00892024" w:rsidP="00E834BB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общеобразовательная общеразвивающая программа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«Современные танцы»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для учащихся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5-11 классов (11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-18 лет) и рассчит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 на базовый уровень освоения на 2 занятия в неделю по 1.5 часа в день.</w:t>
      </w:r>
    </w:p>
    <w:p w:rsidR="00E834BB" w:rsidRPr="00E834BB" w:rsidRDefault="00E834BB" w:rsidP="00E834BB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подготовке к занятию педагог условно делит изучаемый материал на разделы: разогрев, упражнения для развития позвоночника, комбинации или импровизации, которые могут быть построены в разных стилях. Также занятия включают упражнения по гимнастике и акробатике.</w:t>
      </w:r>
    </w:p>
    <w:p w:rsidR="00E834BB" w:rsidRPr="00892024" w:rsidRDefault="00E834BB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 и педагогическая целесообразность программы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современном этапе развития российское общество осознало необходимость духовного и нравственно-эстетического возрождения России через усиление роли эстетического образования подрастающего поколения, что повлекло за собой повышение интереса к созданию и реализации программ, сориентированных на изучение культуры, истории и искусства, изучения народного творчества и охрану здоровья детей.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современная эпоха требует активной целенаправленной работы с подрастающим поколением, требует новые формы и методы воспитания и обучения, такие которые отвечают настоящему времени. Воспитание личности, способной действовать универсально, владеющей культурой социального самоопределения, обладающих самостоятельностью при выборе видов деятельности и умеющих выразить свой замысел в творческой деятельности, возможность безболезненной адаптации личности в меняющихся условиях жизни и новом окружении.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танцевального кружк</w:t>
      </w:r>
      <w:proofErr w:type="gramStart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а–</w:t>
      </w:r>
      <w:proofErr w:type="gramEnd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приобщает детей к музыкальному искусству через танец, самый доступный для всех детей, активный вид музыкальной деятельности. Нет сомнений, что наряду с эстетической важностью и художественной ценностью, танец является одним из факторов психического, физического и духовного исцеления детей, а значит, помогает решить задачу охраны здоровья детей. А это очень важный фактор при работе с детьми, оказавшимися в трудной жизненной ситуации.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Новизна и отличительные особенности программы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общеобразовательная общеразвивающая программа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«Современные танцы»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составлена на основе Примерной программы по внеурочной деятельности Федерального компонента государственного образовательного стандарта.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переработана, дополнена и адаптирована педагогом дополнительного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Кирилловой Инной Валерьевной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учётом возрастных и 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дивидуальных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особенностей детей. </w:t>
      </w: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данной программе могут заниматься дети с разным уровнем хореографической подготовки и дети с физическими недостатками.</w:t>
      </w:r>
    </w:p>
    <w:p w:rsidR="00892024" w:rsidRPr="00892024" w:rsidRDefault="00892024" w:rsidP="0089202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Новизна программы заключается в сочетании как групповых, так и индивидуальных занятий с детьми, введение театральных игровых методик для решения психологических проблем учащихся.</w:t>
      </w:r>
    </w:p>
    <w:p w:rsidR="00892024" w:rsidRPr="00E834BB" w:rsidRDefault="00892024" w:rsidP="00E834BB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9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Отличительной особенностью данной образовательной программы от уже существующих в этой области является то, что она адаптирована для детей с разным уровнем хореографической подготовки и детей, имеющих психологические проблемы из-за трудной жизненной 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ситуации, в которой они оказались.</w:t>
      </w:r>
      <w:proofErr w:type="gramEnd"/>
    </w:p>
    <w:p w:rsidR="00E834BB" w:rsidRPr="00E834BB" w:rsidRDefault="00E834BB" w:rsidP="00E834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формирование у </w:t>
      </w:r>
      <w:r w:rsid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вкуса и системы ценностей в восприятии современной культуры, ознакомление воспитанников с различными стилями исполнения современного танца.</w:t>
      </w:r>
    </w:p>
    <w:p w:rsidR="00E834BB" w:rsidRPr="00CF7470" w:rsidRDefault="00E834BB" w:rsidP="00E834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CF7470" w:rsidRPr="00CF7470" w:rsidRDefault="00E834BB" w:rsidP="00CF7470">
      <w:pPr>
        <w:pStyle w:val="a4"/>
        <w:numPr>
          <w:ilvl w:val="0"/>
          <w:numId w:val="15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развитии: </w:t>
      </w:r>
    </w:p>
    <w:p w:rsidR="00CF7470" w:rsidRPr="00CF7470" w:rsidRDefault="00E834BB" w:rsidP="00CF7470">
      <w:pPr>
        <w:pStyle w:val="a4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раскрытие творческой индивидуальности воспитанников; </w:t>
      </w:r>
    </w:p>
    <w:p w:rsidR="00CF7470" w:rsidRDefault="00E834BB" w:rsidP="00CF7470">
      <w:pPr>
        <w:pStyle w:val="a4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физической выносливости и силы, силы духа; </w:t>
      </w:r>
    </w:p>
    <w:p w:rsidR="00E834BB" w:rsidRPr="00CF7470" w:rsidRDefault="00E834BB" w:rsidP="00CF7470">
      <w:pPr>
        <w:pStyle w:val="a4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умения передавать стиль и манеру исполнения различных течений, создавать яркие сценические образы.</w:t>
      </w:r>
    </w:p>
    <w:p w:rsidR="00CF7470" w:rsidRPr="00CF7470" w:rsidRDefault="00E834BB" w:rsidP="00CF7470">
      <w:pPr>
        <w:pStyle w:val="a4"/>
        <w:numPr>
          <w:ilvl w:val="0"/>
          <w:numId w:val="15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воспитании: </w:t>
      </w:r>
    </w:p>
    <w:p w:rsidR="00CF7470" w:rsidRPr="00CF7470" w:rsidRDefault="00E834BB" w:rsidP="00CF7470">
      <w:pPr>
        <w:pStyle w:val="a4"/>
        <w:numPr>
          <w:ilvl w:val="0"/>
          <w:numId w:val="14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умения распознавать «прекрасное» и «безобразное» в общем потоке современной индустрии; </w:t>
      </w:r>
    </w:p>
    <w:p w:rsidR="00E834BB" w:rsidRPr="00CF7470" w:rsidRDefault="00E834BB" w:rsidP="00CF7470">
      <w:pPr>
        <w:pStyle w:val="a4"/>
        <w:numPr>
          <w:ilvl w:val="0"/>
          <w:numId w:val="14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бытовой и сценической культуры.</w:t>
      </w:r>
    </w:p>
    <w:p w:rsidR="009B02BF" w:rsidRPr="00E834BB" w:rsidRDefault="009B02BF" w:rsidP="00E834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DDB" w:rsidRPr="00E834BB" w:rsidRDefault="009B02BF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D1DDB" w:rsidRPr="00E834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Музыкальное сопровождение занятия</w:t>
      </w:r>
      <w:r w:rsidR="00DD1DDB"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DD1DDB"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занятия сопровождаются аудиозаписями. Педагог должен подбирать разнообразный музыкальный материал, который знакомит подростков с различными стилями и направлениями, формирует музыкальную культуру, слух, а также и манеру исполнения.</w:t>
      </w:r>
    </w:p>
    <w:p w:rsidR="00CF7470" w:rsidRDefault="00CF7470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Формы занятий и способы их организации.</w:t>
      </w: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занятий:</w:t>
      </w:r>
    </w:p>
    <w:p w:rsidR="00DD1DDB" w:rsidRPr="00E834BB" w:rsidRDefault="00DD1DDB" w:rsidP="00E834B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традиционное занятие;</w:t>
      </w:r>
    </w:p>
    <w:p w:rsidR="00DD1DDB" w:rsidRPr="00E834BB" w:rsidRDefault="00DD1DDB" w:rsidP="00E834B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(изучение новых концертных номеров);</w:t>
      </w:r>
    </w:p>
    <w:p w:rsidR="00DD1DDB" w:rsidRPr="00E834BB" w:rsidRDefault="00DD1DDB" w:rsidP="00E834B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выступление, конкурс, фестиваль;</w:t>
      </w:r>
    </w:p>
    <w:p w:rsidR="00DD1DDB" w:rsidRPr="00E834BB" w:rsidRDefault="00DD1DDB" w:rsidP="00E834B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зрительская практика (просмотр видеозаписей, посещение концертов);</w:t>
      </w:r>
    </w:p>
    <w:p w:rsidR="00CF7470" w:rsidRDefault="00CF7470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Способы организации деятельности воспитанников на занятии:</w:t>
      </w:r>
    </w:p>
    <w:p w:rsidR="00DD1DDB" w:rsidRPr="00E834BB" w:rsidRDefault="00DD1DDB" w:rsidP="00E834B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  <w:proofErr w:type="gramEnd"/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(занятия по сформированным группам);</w:t>
      </w:r>
    </w:p>
    <w:p w:rsidR="00DD1DDB" w:rsidRPr="00E834BB" w:rsidRDefault="00DD1DDB" w:rsidP="00E834B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парах (работа с партнерами)</w:t>
      </w:r>
    </w:p>
    <w:p w:rsidR="00DD1DDB" w:rsidRPr="00E834BB" w:rsidRDefault="00DD1DDB" w:rsidP="00E834B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индивидуально-групповая (свободная импровизация);</w:t>
      </w:r>
    </w:p>
    <w:p w:rsidR="00DD1DDB" w:rsidRDefault="00DD1DDB" w:rsidP="00E834B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ансамблевая (творческая деятельность ансамбля).</w:t>
      </w:r>
    </w:p>
    <w:p w:rsidR="00CF7470" w:rsidRPr="00E834BB" w:rsidRDefault="00CF7470" w:rsidP="00CF7470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в своей деятельности </w:t>
      </w:r>
      <w:r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использует следующие технологии:</w:t>
      </w:r>
    </w:p>
    <w:p w:rsidR="00DD1DDB" w:rsidRPr="00E834BB" w:rsidRDefault="00DD1DDB" w:rsidP="00E834B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Здоровье сберегающая технология</w:t>
      </w:r>
      <w:r w:rsidRPr="00E834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помогает воспитать всесторонне развитую личность, бережно относящуюся к своему здоровью, и соблюдающую принципы здорового образа жизни</w:t>
      </w:r>
      <w:r w:rsidRPr="00E834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;</w:t>
      </w:r>
    </w:p>
    <w:p w:rsidR="00DD1DDB" w:rsidRPr="00E834BB" w:rsidRDefault="00DD1DDB" w:rsidP="00E834B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информационно-коммуникативная технология, 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позволяющая </w:t>
      </w:r>
      <w:r w:rsidR="00CF747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получать новую информацию и знания через просмотры видео и мультимедиа, сопровождающиеся пояснениями педагога. Так же этот метод полезен при просмотре концертов и выступлений, в которых они сами принимали участие, для осмысления и оценки своего собственного результата;</w:t>
      </w:r>
    </w:p>
    <w:p w:rsidR="00DD1DDB" w:rsidRPr="00E834BB" w:rsidRDefault="00DD1DDB" w:rsidP="00E834B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834BB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lastRenderedPageBreak/>
        <w:t>деятельностная</w:t>
      </w:r>
      <w:proofErr w:type="spellEnd"/>
      <w:r w:rsidRPr="00E834BB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технология, 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 которой воспитанники изучают новый материал через личный показ педагогом и его объяснениями с последующим повторением;</w:t>
      </w:r>
    </w:p>
    <w:p w:rsidR="00DD1DDB" w:rsidRDefault="00DD1DDB" w:rsidP="00E834B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технология дифференцированного обучения, </w:t>
      </w: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в обучении каждого на уровне его возможностей и способностей, развитии творческих способностей, созидательных качеств личности, воспитании человека высокой культуры.</w:t>
      </w:r>
    </w:p>
    <w:p w:rsidR="00CF7470" w:rsidRPr="00E834BB" w:rsidRDefault="00CF7470" w:rsidP="00E834B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успешной реализации данной программы необходима материально-техническая база:</w:t>
      </w:r>
    </w:p>
    <w:p w:rsidR="00DD1DDB" w:rsidRPr="00E834BB" w:rsidRDefault="00DD1DDB" w:rsidP="00E834B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легко проветриваемый и с хорошим освещением зал. В зале должны быть стационарные зеркала, хорошо налаженное отопление, окна – стеклопакеты;</w:t>
      </w:r>
    </w:p>
    <w:p w:rsidR="00DD1DDB" w:rsidRPr="00E834BB" w:rsidRDefault="00DD1DDB" w:rsidP="00E834B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сопровождение занятий целесообразно осуществлять под музыкальный центр для флэ</w:t>
      </w:r>
      <w:proofErr w:type="gramStart"/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ш-</w:t>
      </w:r>
      <w:proofErr w:type="gramEnd"/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CD-носителей, должна быть сформирована фонотека;</w:t>
      </w:r>
    </w:p>
    <w:p w:rsidR="00DD1DDB" w:rsidRPr="00E834BB" w:rsidRDefault="00DD1DDB" w:rsidP="00E834B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инвентаря в зале необходимы несколько стульев, гимнастические скамейки, полка для аудиоаппаратуры;</w:t>
      </w:r>
    </w:p>
    <w:p w:rsidR="00DD1DDB" w:rsidRPr="00E834BB" w:rsidRDefault="00DD1DDB" w:rsidP="00E834B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более полноценного восприятия воспитанниками изучаемого материала необходим мультимедийный проектор;</w:t>
      </w:r>
    </w:p>
    <w:p w:rsidR="00DD1DDB" w:rsidRPr="00E834BB" w:rsidRDefault="00DD1DDB" w:rsidP="00E834B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4B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более оперативного реагирования педагогом на все новинки в области современной хореографии и музыки необходим Интернет.</w:t>
      </w: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7470" w:rsidRPr="00297958" w:rsidRDefault="00CF7470" w:rsidP="00CF7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5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Учебно-тематический план или Структура курса</w:t>
      </w:r>
    </w:p>
    <w:p w:rsidR="00CF7470" w:rsidRPr="00297958" w:rsidRDefault="00CF7470" w:rsidP="00CF74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4942"/>
        <w:gridCol w:w="3365"/>
      </w:tblGrid>
      <w:tr w:rsidR="00CF7470" w:rsidRPr="00B858BC" w:rsidTr="00B858BC">
        <w:trPr>
          <w:trHeight w:val="101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курса  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часов </w:t>
            </w:r>
          </w:p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7470" w:rsidRPr="00B858BC" w:rsidTr="00B858BC">
        <w:trPr>
          <w:trHeight w:val="59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70" w:rsidRPr="00B858BC" w:rsidRDefault="00CF7470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70" w:rsidRPr="00B858BC" w:rsidRDefault="00CF7470" w:rsidP="00CF0EDA">
            <w:pPr>
              <w:pStyle w:val="a5"/>
              <w:spacing w:before="0" w:after="0"/>
            </w:pPr>
            <w:r w:rsidRPr="00B858BC">
              <w:rPr>
                <w:bCs/>
                <w:color w:val="000000"/>
              </w:rPr>
              <w:t>Раздел 1. Теоретические основы хореографии.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70" w:rsidRPr="00B858BC" w:rsidRDefault="00297958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CF0EDA" w:rsidRPr="00B858BC" w:rsidTr="00B858BC">
        <w:trPr>
          <w:trHeight w:val="75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0EDA">
            <w:pPr>
              <w:pStyle w:val="a5"/>
              <w:spacing w:before="0" w:beforeAutospacing="0" w:after="0" w:afterAutospacing="0"/>
            </w:pPr>
          </w:p>
          <w:p w:rsidR="00CF0EDA" w:rsidRPr="00B858BC" w:rsidRDefault="00CF0EDA" w:rsidP="00CF0EDA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2. Практика сценического движения.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CF0EDA" w:rsidRPr="00B858BC" w:rsidTr="00B858BC">
        <w:trPr>
          <w:trHeight w:val="102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0EDA" w:rsidRPr="00B858BC" w:rsidRDefault="00CF0EDA" w:rsidP="00CF0EDA">
            <w:pPr>
              <w:spacing w:after="0" w:line="240" w:lineRule="auto"/>
              <w:rPr>
                <w:sz w:val="24"/>
                <w:szCs w:val="24"/>
              </w:rPr>
            </w:pPr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3. Повышение выносливости и уровня физической активности.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CF0EDA" w:rsidRPr="00B858BC" w:rsidTr="00B858BC">
        <w:trPr>
          <w:trHeight w:val="7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4. Постановочн</w:t>
            </w:r>
            <w:proofErr w:type="gramStart"/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B85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репетиционные занятия.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297958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CF0EDA" w:rsidRPr="00B858BC" w:rsidTr="00B858BC">
        <w:trPr>
          <w:trHeight w:val="81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занятия и досуговые мероприятия</w:t>
            </w:r>
          </w:p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297958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CF0EDA" w:rsidRPr="00B858BC" w:rsidTr="00B858BC">
        <w:trPr>
          <w:trHeight w:val="39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0EDA" w:rsidRPr="00B858BC" w:rsidRDefault="00CF0EDA" w:rsidP="00CF0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DA" w:rsidRPr="00B858BC" w:rsidRDefault="00CF0EDA" w:rsidP="00CF7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8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</w:tr>
    </w:tbl>
    <w:p w:rsidR="00DD1DDB" w:rsidRPr="00297958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958" w:rsidRDefault="00297958" w:rsidP="00CF0EDA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F0EDA" w:rsidRPr="00297958" w:rsidRDefault="00297958" w:rsidP="0029795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Календарно-тематический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D1DDB"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кружка "Современны</w:t>
      </w:r>
      <w:r w:rsidR="009F1AD9"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 танцы</w:t>
      </w:r>
      <w:r w:rsidR="00DD1DDB" w:rsidRPr="00E834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  <w:r w:rsidR="00CF0EDA" w:rsidRPr="00CF0EDA">
        <w:rPr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567"/>
        <w:gridCol w:w="1417"/>
        <w:gridCol w:w="4049"/>
        <w:gridCol w:w="1268"/>
        <w:gridCol w:w="1378"/>
      </w:tblGrid>
      <w:tr w:rsidR="00CF0EDA" w:rsidRPr="00297958" w:rsidTr="00FE250F">
        <w:trPr>
          <w:trHeight w:val="677"/>
        </w:trPr>
        <w:tc>
          <w:tcPr>
            <w:tcW w:w="1526" w:type="dxa"/>
            <w:gridSpan w:val="2"/>
            <w:shd w:val="clear" w:color="auto" w:fill="auto"/>
          </w:tcPr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  <w:shd w:val="clear" w:color="auto" w:fill="auto"/>
          </w:tcPr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2646" w:type="dxa"/>
            <w:gridSpan w:val="2"/>
            <w:shd w:val="clear" w:color="auto" w:fill="auto"/>
          </w:tcPr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CF0EDA" w:rsidRPr="00297958" w:rsidRDefault="00CF0EDA" w:rsidP="00D0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теория      практика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Вводный инструктаж по Т.Б 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CF0EDA" w:rsidP="00CF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Понятия о позициях рук, ног, корпуса тела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 Комплекс ритмических упражнений.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6ч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развивающие такие физические качества, как гибкость, силу, ловкость, пластик.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15ч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1 сентябр</w:t>
            </w:r>
            <w:proofErr w:type="gram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 день знаний»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День Учителя»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День матери»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18ч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Новый Год»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к конкурсу Зеленая Планета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19ч</w:t>
            </w:r>
          </w:p>
        </w:tc>
      </w:tr>
      <w:tr w:rsidR="00CF0EDA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CF0EDA" w:rsidRPr="00297958" w:rsidRDefault="00CF0EDA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CF0EDA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49" w:type="dxa"/>
            <w:shd w:val="clear" w:color="auto" w:fill="auto"/>
          </w:tcPr>
          <w:p w:rsidR="00CF0EDA" w:rsidRPr="00297958" w:rsidRDefault="00CF0EDA" w:rsidP="00CF0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Стретчинг</w:t>
            </w:r>
            <w:proofErr w:type="spell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, разминка</w:t>
            </w:r>
          </w:p>
        </w:tc>
        <w:tc>
          <w:tcPr>
            <w:tcW w:w="1268" w:type="dxa"/>
            <w:shd w:val="clear" w:color="auto" w:fill="auto"/>
          </w:tcPr>
          <w:p w:rsidR="00CF0EDA" w:rsidRPr="00297958" w:rsidRDefault="00CF0EDA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CF0EDA" w:rsidRPr="00297958" w:rsidRDefault="00CF0EDA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танца « </w:t>
            </w:r>
            <w:proofErr w:type="gram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Парный</w:t>
            </w:r>
            <w:proofErr w:type="gram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к конкурсу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5ч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танца « </w:t>
            </w:r>
            <w:proofErr w:type="spell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Контемп</w:t>
            </w:r>
            <w:proofErr w:type="spell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Хип</w:t>
            </w:r>
            <w:proofErr w:type="gram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proofErr w:type="gramEnd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оп»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«День Влюбленных»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танца на конкурс </w:t>
            </w:r>
            <w:proofErr w:type="spellStart"/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А на завтра была война»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8 марта»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16ч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к 9 мая»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Разучивание танца « Вальс выпускников»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E250F" w:rsidRPr="00297958" w:rsidTr="00FE250F">
        <w:trPr>
          <w:trHeight w:val="357"/>
        </w:trPr>
        <w:tc>
          <w:tcPr>
            <w:tcW w:w="959" w:type="dxa"/>
            <w:shd w:val="clear" w:color="auto" w:fill="auto"/>
          </w:tcPr>
          <w:p w:rsidR="00FE250F" w:rsidRPr="00297958" w:rsidRDefault="00FE250F" w:rsidP="00FE250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FE250F" w:rsidRPr="00297958" w:rsidRDefault="00FE250F" w:rsidP="00D03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049" w:type="dxa"/>
            <w:shd w:val="clear" w:color="auto" w:fill="auto"/>
          </w:tcPr>
          <w:p w:rsidR="00FE250F" w:rsidRPr="00297958" w:rsidRDefault="00FE250F" w:rsidP="00FE250F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Подготовка к зачетному концерту « ура, каникулы!»</w:t>
            </w:r>
          </w:p>
        </w:tc>
        <w:tc>
          <w:tcPr>
            <w:tcW w:w="1268" w:type="dxa"/>
            <w:shd w:val="clear" w:color="auto" w:fill="auto"/>
          </w:tcPr>
          <w:p w:rsidR="00FE250F" w:rsidRPr="00297958" w:rsidRDefault="00FE250F" w:rsidP="00D03306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:rsidR="00FE250F" w:rsidRPr="00297958" w:rsidRDefault="00FE250F" w:rsidP="000A165E">
            <w:pPr>
              <w:spacing w:after="0" w:line="240" w:lineRule="auto"/>
              <w:ind w:lef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958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</w:tbl>
    <w:p w:rsidR="00CF0EDA" w:rsidRPr="00297958" w:rsidRDefault="00CF0EDA" w:rsidP="00CF0EDA">
      <w:pPr>
        <w:rPr>
          <w:rFonts w:ascii="Times New Roman" w:hAnsi="Times New Roman" w:cs="Times New Roman"/>
          <w:sz w:val="24"/>
          <w:szCs w:val="24"/>
        </w:rPr>
      </w:pPr>
      <w:r w:rsidRPr="0029795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D1DDB" w:rsidRPr="00E834BB" w:rsidRDefault="00DD1DDB" w:rsidP="00E834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64C" w:rsidRPr="00E834BB" w:rsidRDefault="00EA664C" w:rsidP="00E83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4BB">
        <w:rPr>
          <w:rFonts w:ascii="Times New Roman" w:hAnsi="Times New Roman" w:cs="Times New Roman"/>
          <w:b/>
          <w:bCs/>
          <w:sz w:val="24"/>
          <w:szCs w:val="24"/>
        </w:rPr>
        <w:t>Материально- техническое обеспечение курса: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3993"/>
        <w:gridCol w:w="5411"/>
      </w:tblGrid>
      <w:tr w:rsidR="00EA664C" w:rsidRPr="00E834BB" w:rsidTr="00EA664C">
        <w:trPr>
          <w:trHeight w:val="154"/>
          <w:tblCellSpacing w:w="15" w:type="dxa"/>
        </w:trPr>
        <w:tc>
          <w:tcPr>
            <w:tcW w:w="3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Мультимедийные средства</w:t>
            </w:r>
          </w:p>
        </w:tc>
        <w:tc>
          <w:tcPr>
            <w:tcW w:w="5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Музыкальный центр, ноутбук, колонки.</w:t>
            </w:r>
          </w:p>
        </w:tc>
      </w:tr>
      <w:tr w:rsidR="00EA664C" w:rsidRPr="00E834BB" w:rsidTr="00EA664C">
        <w:trPr>
          <w:trHeight w:val="154"/>
          <w:tblCellSpacing w:w="15" w:type="dxa"/>
        </w:trPr>
        <w:tc>
          <w:tcPr>
            <w:tcW w:w="3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</w:t>
            </w:r>
          </w:p>
        </w:tc>
        <w:tc>
          <w:tcPr>
            <w:tcW w:w="5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 Е.В. Горшкова «</w:t>
            </w:r>
            <w:proofErr w:type="spellStart"/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Учебно_методическое</w:t>
            </w:r>
            <w:proofErr w:type="spellEnd"/>
            <w:r w:rsidRPr="00E834BB">
              <w:rPr>
                <w:rFonts w:ascii="Times New Roman" w:hAnsi="Times New Roman" w:cs="Times New Roman"/>
                <w:sz w:val="24"/>
                <w:szCs w:val="24"/>
              </w:rPr>
              <w:t xml:space="preserve"> пособие О говорящих движениях и чудесных превращениях»;</w:t>
            </w:r>
          </w:p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64C" w:rsidRPr="00E834BB" w:rsidTr="00EA664C">
        <w:trPr>
          <w:trHeight w:val="154"/>
          <w:tblCellSpacing w:w="15" w:type="dxa"/>
        </w:trPr>
        <w:tc>
          <w:tcPr>
            <w:tcW w:w="3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Инструменты и материалы</w:t>
            </w:r>
          </w:p>
        </w:tc>
        <w:tc>
          <w:tcPr>
            <w:tcW w:w="5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Зеркальная стена.</w:t>
            </w:r>
          </w:p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Костюмы, головные уборы.</w:t>
            </w:r>
          </w:p>
          <w:p w:rsidR="00EA664C" w:rsidRPr="00E834BB" w:rsidRDefault="00EA664C" w:rsidP="00E834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4BB">
              <w:rPr>
                <w:rFonts w:ascii="Times New Roman" w:hAnsi="Times New Roman" w:cs="Times New Roman"/>
                <w:sz w:val="24"/>
                <w:szCs w:val="24"/>
              </w:rPr>
              <w:t>Специальная тренировочная одежда и обувь.</w:t>
            </w:r>
          </w:p>
        </w:tc>
      </w:tr>
    </w:tbl>
    <w:p w:rsidR="00B858BC" w:rsidRDefault="00B858BC" w:rsidP="00B858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8BC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использованной литературы для педагогов и детей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858BC" w:rsidRPr="00B858BC" w:rsidRDefault="00B858BC" w:rsidP="00B01C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8B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  <w:t>Интернет-ресурсы</w:t>
      </w:r>
    </w:p>
    <w:p w:rsidR="00B858BC" w:rsidRPr="00B858BC" w:rsidRDefault="00B858BC" w:rsidP="00B85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8BC" w:rsidRPr="00B858BC" w:rsidRDefault="00B858BC" w:rsidP="00B85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8BC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Все о хореографии </w:t>
      </w:r>
      <w:hyperlink r:id="rId9" w:history="1">
        <w:r w:rsidRPr="00B858B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http://diarydance.com/</w:t>
        </w:r>
      </w:hyperlink>
    </w:p>
    <w:p w:rsidR="00B858BC" w:rsidRPr="00B858BC" w:rsidRDefault="00B858BC" w:rsidP="00B85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8BC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Все для хореографов и танцоров </w:t>
      </w:r>
      <w:hyperlink r:id="rId10" w:history="1">
        <w:r w:rsidRPr="00B858B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http://www.horeograf.com/</w:t>
        </w:r>
      </w:hyperlink>
    </w:p>
    <w:p w:rsidR="00B858BC" w:rsidRPr="00B858BC" w:rsidRDefault="00B858BC" w:rsidP="00B85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8BC">
        <w:rPr>
          <w:rFonts w:ascii="Times New Roman" w:eastAsia="Times New Roman" w:hAnsi="Times New Roman" w:cs="Times New Roman"/>
          <w:sz w:val="24"/>
          <w:szCs w:val="24"/>
          <w:lang w:eastAsia="ru-RU"/>
        </w:rPr>
        <w:t>3. Бесплатная танцевальная музыка. </w:t>
      </w:r>
      <w:hyperlink r:id="rId11" w:history="1">
        <w:r w:rsidRPr="00B858B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http://balletmusic.ru/</w:t>
        </w:r>
      </w:hyperlink>
    </w:p>
    <w:p w:rsidR="00DD1DDB" w:rsidRPr="00B858BC" w:rsidRDefault="00DD1DDB" w:rsidP="00B85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958" w:rsidRPr="00B858BC" w:rsidRDefault="00297958" w:rsidP="00B858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97958" w:rsidRPr="00B858BC" w:rsidSect="00892024">
      <w:footerReference w:type="default" r:id="rId12"/>
      <w:pgSz w:w="11906" w:h="16838"/>
      <w:pgMar w:top="851" w:right="991" w:bottom="28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2D8" w:rsidRDefault="004072D8" w:rsidP="00B858BC">
      <w:pPr>
        <w:spacing w:after="0" w:line="240" w:lineRule="auto"/>
      </w:pPr>
      <w:r>
        <w:separator/>
      </w:r>
    </w:p>
  </w:endnote>
  <w:endnote w:type="continuationSeparator" w:id="0">
    <w:p w:rsidR="004072D8" w:rsidRDefault="004072D8" w:rsidP="00B85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631027"/>
      <w:docPartObj>
        <w:docPartGallery w:val="Page Numbers (Bottom of Page)"/>
        <w:docPartUnique/>
      </w:docPartObj>
    </w:sdtPr>
    <w:sdtEndPr/>
    <w:sdtContent>
      <w:p w:rsidR="00B858BC" w:rsidRDefault="00B858B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2D6B">
          <w:rPr>
            <w:noProof/>
          </w:rPr>
          <w:t>2</w:t>
        </w:r>
        <w:r>
          <w:fldChar w:fldCharType="end"/>
        </w:r>
      </w:p>
    </w:sdtContent>
  </w:sdt>
  <w:p w:rsidR="00B858BC" w:rsidRDefault="00B858B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2D8" w:rsidRDefault="004072D8" w:rsidP="00B858BC">
      <w:pPr>
        <w:spacing w:after="0" w:line="240" w:lineRule="auto"/>
      </w:pPr>
      <w:r>
        <w:separator/>
      </w:r>
    </w:p>
  </w:footnote>
  <w:footnote w:type="continuationSeparator" w:id="0">
    <w:p w:rsidR="004072D8" w:rsidRDefault="004072D8" w:rsidP="00B858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6800"/>
    <w:multiLevelType w:val="multilevel"/>
    <w:tmpl w:val="0BA65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604EF"/>
    <w:multiLevelType w:val="hybridMultilevel"/>
    <w:tmpl w:val="7BECAD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3">
    <w:nsid w:val="17E017C8"/>
    <w:multiLevelType w:val="hybridMultilevel"/>
    <w:tmpl w:val="BB0C6E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A512FE"/>
    <w:multiLevelType w:val="multilevel"/>
    <w:tmpl w:val="BD9EE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4A3DA0"/>
    <w:multiLevelType w:val="hybridMultilevel"/>
    <w:tmpl w:val="309E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5F38E1"/>
    <w:multiLevelType w:val="hybridMultilevel"/>
    <w:tmpl w:val="B34E3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9879D1"/>
    <w:multiLevelType w:val="hybridMultilevel"/>
    <w:tmpl w:val="25E2B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917AA"/>
    <w:multiLevelType w:val="multilevel"/>
    <w:tmpl w:val="3776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F30497"/>
    <w:multiLevelType w:val="hybridMultilevel"/>
    <w:tmpl w:val="309E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963355"/>
    <w:multiLevelType w:val="hybridMultilevel"/>
    <w:tmpl w:val="82AA25D0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3BD6358A"/>
    <w:multiLevelType w:val="multilevel"/>
    <w:tmpl w:val="8042F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B126B2"/>
    <w:multiLevelType w:val="multilevel"/>
    <w:tmpl w:val="76842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DE4740"/>
    <w:multiLevelType w:val="hybridMultilevel"/>
    <w:tmpl w:val="6860ABAA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4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5">
    <w:nsid w:val="6396308F"/>
    <w:multiLevelType w:val="hybridMultilevel"/>
    <w:tmpl w:val="2E920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46533E"/>
    <w:multiLevelType w:val="multilevel"/>
    <w:tmpl w:val="7424E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C2575A"/>
    <w:multiLevelType w:val="multilevel"/>
    <w:tmpl w:val="CD000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4C1BF6"/>
    <w:multiLevelType w:val="multilevel"/>
    <w:tmpl w:val="AC2C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6"/>
  </w:num>
  <w:num w:numId="3">
    <w:abstractNumId w:val="18"/>
  </w:num>
  <w:num w:numId="4">
    <w:abstractNumId w:val="8"/>
  </w:num>
  <w:num w:numId="5">
    <w:abstractNumId w:val="11"/>
  </w:num>
  <w:num w:numId="6">
    <w:abstractNumId w:val="12"/>
  </w:num>
  <w:num w:numId="7">
    <w:abstractNumId w:val="17"/>
  </w:num>
  <w:num w:numId="8">
    <w:abstractNumId w:val="7"/>
  </w:num>
  <w:num w:numId="9">
    <w:abstractNumId w:val="15"/>
  </w:num>
  <w:num w:numId="10">
    <w:abstractNumId w:val="2"/>
  </w:num>
  <w:num w:numId="11">
    <w:abstractNumId w:val="14"/>
  </w:num>
  <w:num w:numId="12">
    <w:abstractNumId w:val="13"/>
  </w:num>
  <w:num w:numId="13">
    <w:abstractNumId w:val="10"/>
  </w:num>
  <w:num w:numId="14">
    <w:abstractNumId w:val="1"/>
  </w:num>
  <w:num w:numId="15">
    <w:abstractNumId w:val="3"/>
  </w:num>
  <w:num w:numId="16">
    <w:abstractNumId w:val="9"/>
  </w:num>
  <w:num w:numId="17">
    <w:abstractNumId w:val="5"/>
  </w:num>
  <w:num w:numId="18">
    <w:abstractNumId w:val="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DDB"/>
    <w:rsid w:val="00040B4F"/>
    <w:rsid w:val="00297958"/>
    <w:rsid w:val="002E1CF9"/>
    <w:rsid w:val="004072D8"/>
    <w:rsid w:val="006B50DC"/>
    <w:rsid w:val="00892024"/>
    <w:rsid w:val="009B02BF"/>
    <w:rsid w:val="009F1AD9"/>
    <w:rsid w:val="009F1E4A"/>
    <w:rsid w:val="00A67973"/>
    <w:rsid w:val="00B01C45"/>
    <w:rsid w:val="00B858BC"/>
    <w:rsid w:val="00CF0EDA"/>
    <w:rsid w:val="00CF7470"/>
    <w:rsid w:val="00D67774"/>
    <w:rsid w:val="00DD1DDB"/>
    <w:rsid w:val="00E714EC"/>
    <w:rsid w:val="00E834BB"/>
    <w:rsid w:val="00EA664C"/>
    <w:rsid w:val="00ED2D6B"/>
    <w:rsid w:val="00FA5F7C"/>
    <w:rsid w:val="00FE2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B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1C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64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1AD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E1C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semiHidden/>
    <w:unhideWhenUsed/>
    <w:rsid w:val="00CF7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97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97958"/>
  </w:style>
  <w:style w:type="paragraph" w:customStyle="1" w:styleId="c13">
    <w:name w:val="c13"/>
    <w:basedOn w:val="a"/>
    <w:rsid w:val="00297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85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58BC"/>
  </w:style>
  <w:style w:type="paragraph" w:styleId="a8">
    <w:name w:val="footer"/>
    <w:basedOn w:val="a"/>
    <w:link w:val="a9"/>
    <w:uiPriority w:val="99"/>
    <w:unhideWhenUsed/>
    <w:rsid w:val="00B85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58BC"/>
  </w:style>
  <w:style w:type="paragraph" w:styleId="aa">
    <w:name w:val="Balloon Text"/>
    <w:basedOn w:val="a"/>
    <w:link w:val="ab"/>
    <w:uiPriority w:val="99"/>
    <w:semiHidden/>
    <w:unhideWhenUsed/>
    <w:rsid w:val="00ED2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2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B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1C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64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1AD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E1C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semiHidden/>
    <w:unhideWhenUsed/>
    <w:rsid w:val="00CF7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97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97958"/>
  </w:style>
  <w:style w:type="paragraph" w:customStyle="1" w:styleId="c13">
    <w:name w:val="c13"/>
    <w:basedOn w:val="a"/>
    <w:rsid w:val="00297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85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58BC"/>
  </w:style>
  <w:style w:type="paragraph" w:styleId="a8">
    <w:name w:val="footer"/>
    <w:basedOn w:val="a"/>
    <w:link w:val="a9"/>
    <w:uiPriority w:val="99"/>
    <w:unhideWhenUsed/>
    <w:rsid w:val="00B85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58BC"/>
  </w:style>
  <w:style w:type="paragraph" w:styleId="aa">
    <w:name w:val="Balloon Text"/>
    <w:basedOn w:val="a"/>
    <w:link w:val="ab"/>
    <w:uiPriority w:val="99"/>
    <w:semiHidden/>
    <w:unhideWhenUsed/>
    <w:rsid w:val="00ED2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2D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infourok.ru/go.html?href=http%3A%2F%2Fballetmusic.ru%2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infourok.ru/go.html?href=http%3A%2F%2Fwww.horeograf.com%2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diarydance.com%2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1331</Words>
  <Characters>7590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220</cp:lastModifiedBy>
  <cp:revision>5</cp:revision>
  <dcterms:created xsi:type="dcterms:W3CDTF">2021-04-05T21:20:00Z</dcterms:created>
  <dcterms:modified xsi:type="dcterms:W3CDTF">2021-06-01T08:59:00Z</dcterms:modified>
</cp:coreProperties>
</file>